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方正仿宋_GBK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  <w:t>通海县紧密型医共体总医院2024年4月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仿宋_GBK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/>
          <w:bCs/>
          <w:kern w:val="2"/>
          <w:sz w:val="36"/>
          <w:szCs w:val="36"/>
          <w:lang w:val="en-US" w:eastAsia="zh-CN" w:bidi="ar-SA"/>
        </w:rPr>
        <w:t>医疗设备购置项目清单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1.移动式平板C形臂X射线机：1台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2.胰岛素泵：5台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3.手摇三折式病床：26张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4.快速生物阅读器：1台</w:t>
      </w:r>
    </w:p>
    <w:p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5.腹腔镜手术类器械包（高平电缆线、双击电凝钳、输卵管抓钳、气腹针、电钩、无创抓钳、冲吸器、O型持针器、弯分离钳、弯剪、穿刺器等）：1套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3680E90-282A-4E24-B626-A3B09D3762AC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93120CB-A878-4ECF-942D-ECA1FED584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ODI1NWYxZDcyYTQ5YmNiODJjMWEzMmU5MzY2YjIifQ=="/>
  </w:docVars>
  <w:rsids>
    <w:rsidRoot w:val="5D82490C"/>
    <w:rsid w:val="5D8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2024-03-25T09:22:00Z</dcterms:created>
  <dc:creator>小米米的妈</dc:creator>
  <cp:lastModifiedBy>小米米的妈</cp:lastModifiedBy>
  <dcterms:modified xsi:type="dcterms:W3CDTF">2024-03-25T09:22:35Z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95B727494E8745FD8FBD82885D9834DA_11</vt:lpwstr>
  </property>
</Properties>
</file>